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Мұнда тау, Онда тау, Ортасында көп шөп. (Пісте)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Мұнда тау,</w:t>
      </w:r>
      <w:r>
        <w:br/>
        <w:t xml:space="preserve">Онда тау, Ортасында көп шөп.</w:t>
      </w:r>
      <w:r>
        <w:br/>
        <w:t xml:space="preserve">(Пісте)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64. folkenu.kz корпусы. Қаралған күні 2026-09-05.</w:t>
      </w:r>
    </w:p>
  </w:body>
</w:document>
</file>