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Қырғауыл аңға шықсаң, атқан тәуір, Бал болса, жанай өтпей, татқан тәуір. Жаманмен құшақтасып, бір жүргеннен, Жақсының аяғында жатқан тәуір.</w:t>
      </w:r>
    </w:p>
    <w:p>
      <w:pPr>
        <w:spacing w:before="240" w:after="120"/>
      </w:pPr>
      <w:r>
        <w:rPr>
          <w:b/>
          <w:sz w:val="28"/>
        </w:rPr>
        <w:t xml:space="preserve">Қазақша</w:t>
      </w:r>
    </w:p>
    <w:p>
      <w:r>
        <w:rPr>
          <w:b/>
        </w:rPr>
        <w:t xml:space="preserve">Қара өлең үлгілері</w:t>
      </w:r>
    </w:p>
    <w:p>
      <w:r>
        <w:t xml:space="preserve">Қырғауыл аңға шықсаң, атқан тәуір,</w:t>
      </w:r>
      <w:r>
        <w:br/>
        <w:t xml:space="preserve">Бал болса, жанай өтпей, татқан тәуір.</w:t>
      </w:r>
      <w:r>
        <w:br/>
        <w:t xml:space="preserve">Жаманмен құшақтасып, бір жүргеннен,</w:t>
      </w:r>
      <w:r>
        <w:br/>
        <w:t xml:space="preserve">Жақсының аяғында жатқан тәуір.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30. folkenu.kz корпусы. Қаралған күні 2026-09-05.</w:t>
      </w:r>
    </w:p>
  </w:body>
</w:document>
</file>