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Түлкінің ойы</w:t>
      </w:r>
    </w:p>
    <w:p>
      <w:r>
        <w:rPr>
          <w:i/>
        </w:rPr>
        <w:t xml:space="preserve">—Иттен қашып құтылудың қанша айласын білесің?—деп сұрады түлкіден. Сонда айтыпты: —Жүзден аса айласын білем. Бірақ ең жақсысы—ол пәлемен ұшыраспау.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Түлкінің ойы</w:t>
      </w:r>
    </w:p>
    <w:p>
      <w:r>
        <w:t xml:space="preserve">—Иттен қашып құтылудың қанша айласын білесің?—деп сұрады түлкіден.</w:t>
      </w:r>
      <w:r>
        <w:br/>
        <w:t xml:space="preserve">Сонда айтыпты:</w:t>
      </w:r>
      <w:r>
        <w:br/>
        <w:t xml:space="preserve">—Жүзден аса айласын білем. Бірақ ең жақсысы—ол пәлемен ұшыраспау.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153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ӨҚ, 332-б</w:t>
      </w:r>
    </w:p>
    <w:p>
      <w:r>
        <w:rPr>
          <w:b/>
        </w:rPr>
        <w:t xml:space="preserve">Цифрланған формат: </w:t>
      </w:r>
      <w:r>
        <w:t xml:space="preserve">ӨҚ, 332-б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Түлкінің ойы. Дереккөз: Бабалар сөзі: Жүзтомдық.—Астана: «Фолиант», 2011. Т. 73: Хайуанаттар туралы ертегілер.—536 бет.. Беттер: 153. folkenu.kz корпусы. Қаралған күні 2026-07-18.</w:t>
      </w:r>
    </w:p>
  </w:body>
</w:document>
</file>