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қудым сені он жасымнан, Тартады денем ауыр қорғасыннан. Үстінен су төгілмес, майда қоңыр, Танады ол да бір күн жорғасынан.</w:t>
      </w:r>
    </w:p>
    <w:p>
      <w:pPr>
        <w:spacing w:before="240" w:after="120"/>
      </w:pPr>
      <w:r>
        <w:rPr>
          <w:b/>
          <w:sz w:val="28"/>
        </w:rPr>
        <w:t xml:space="preserve">Қазақша</w:t>
      </w:r>
    </w:p>
    <w:p>
      <w:r>
        <w:rPr>
          <w:b/>
        </w:rPr>
        <w:t xml:space="preserve">Қара өлең үлгілері</w:t>
      </w:r>
    </w:p>
    <w:p>
      <w:r>
        <w:t xml:space="preserve">Дүние қудым сені он жасымнан,</w:t>
      </w:r>
      <w:r>
        <w:br/>
        <w:t xml:space="preserve">Тартады денем ауыр қорғасыннан.</w:t>
      </w:r>
      <w:r>
        <w:br/>
        <w:t xml:space="preserve">Үстінен су төгілмес, майда қоңыр,</w:t>
      </w:r>
      <w:r>
        <w:br/>
        <w:t xml:space="preserve">Танады ол да бір күн жорғасынан.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32. folkenu.kz корпусы. Қаралған күні 2026-09-05.</w:t>
      </w:r>
    </w:p>
  </w:body>
</w:document>
</file>