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Сауғанмен жалғыз сиыр іркіт болмас, Қара құс қайырғанмен бүркіт болмас. Тыңдаушы сөз иесі кез келгенде, Жел сөзді ауыздағы іркіп болмас.</w:t>
      </w:r>
    </w:p>
    <w:p>
      <w:pPr>
        <w:spacing w:before="240" w:after="120"/>
      </w:pPr>
      <w:r>
        <w:rPr>
          <w:b/>
          <w:sz w:val="28"/>
        </w:rPr>
        <w:t xml:space="preserve">Қазақша</w:t>
      </w:r>
    </w:p>
    <w:p>
      <w:r>
        <w:rPr>
          <w:b/>
        </w:rPr>
        <w:t xml:space="preserve">Қара өлең үлгілері</w:t>
      </w:r>
    </w:p>
    <w:p>
      <w:r>
        <w:t xml:space="preserve">Сауғанмен жалғыз сиыр іркіт болмас,</w:t>
      </w:r>
      <w:r>
        <w:br/>
        <w:t xml:space="preserve">Қара құс қайырғанмен бүркіт болмас.</w:t>
      </w:r>
      <w:r>
        <w:br/>
        <w:t xml:space="preserve">Тыңдаушы сөз иесі кез келгенде,</w:t>
      </w:r>
      <w:r>
        <w:br/>
        <w:t xml:space="preserve">Жел сөзді ауыздағы іркіп болмас.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42. folkenu.kz корпусы. Қаралған күні 2026-09-05.</w:t>
      </w:r>
    </w:p>
  </w:body>
</w:document>
</file>