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бешпентім үстімде қара мақпал, Оны қиған қайшыны ана мақтар. Дүниенің қызығы ойнап-күлген, Төрт бұрышын әлемнің аралап қал.</w:t>
      </w:r>
    </w:p>
    <w:p>
      <w:pPr>
        <w:spacing w:before="240" w:after="120"/>
      </w:pPr>
      <w:r>
        <w:rPr>
          <w:b/>
          <w:sz w:val="28"/>
        </w:rPr>
        <w:t xml:space="preserve">Қазақша</w:t>
      </w:r>
    </w:p>
    <w:p>
      <w:r>
        <w:rPr>
          <w:b/>
        </w:rPr>
        <w:t xml:space="preserve">Қара өлең үлгілері</w:t>
      </w:r>
    </w:p>
    <w:p>
      <w:r>
        <w:t xml:space="preserve">Бір бешпентім үстімде қара мақпал,</w:t>
      </w:r>
      <w:r>
        <w:br/>
        <w:t xml:space="preserve">Оны қиған қайшыны ана мақтар.</w:t>
      </w:r>
      <w:r>
        <w:br/>
        <w:t xml:space="preserve">Дүниенің қызығы ойнап-күлген,</w:t>
      </w:r>
      <w:r>
        <w:br/>
        <w:t xml:space="preserve">Төрт бұрышын әлемнің аралап қал.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