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Жігіті біздің елдің сылқым сері, Күнде той ойын-күлкі жүрген жері. Асыр сап құлын-тайдай ойнақтаған, Әркімнің өзіне ыстық туған жері.</w:t>
      </w:r>
    </w:p>
    <w:p>
      <w:pPr>
        <w:spacing w:before="240" w:after="120"/>
      </w:pPr>
      <w:r>
        <w:rPr>
          <w:b/>
          <w:sz w:val="28"/>
        </w:rPr>
        <w:t xml:space="preserve">Қазақша</w:t>
      </w:r>
    </w:p>
    <w:p>
      <w:r>
        <w:rPr>
          <w:b/>
        </w:rPr>
        <w:t xml:space="preserve">Қара өлең үлгілері</w:t>
      </w:r>
    </w:p>
    <w:p>
      <w:r>
        <w:t xml:space="preserve">Жігіті біздің елдің сылқым сері,</w:t>
      </w:r>
      <w:r>
        <w:br/>
        <w:t xml:space="preserve">Күнде той ойын-күлкі жүрген жері.</w:t>
      </w:r>
      <w:r>
        <w:br/>
        <w:t xml:space="preserve">Асыр сап құлын-тайдай ойнақтаған,</w:t>
      </w:r>
      <w:r>
        <w:br/>
        <w:t xml:space="preserve">Әркімнің өзіне ыстық туған жері.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