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 үлгілері</w:t>
      </w:r>
    </w:p>
    <w:p>
      <w:r>
        <w:rPr>
          <w:i/>
        </w:rPr>
        <w:t xml:space="preserve">Ұлы Ленин, алдыма ақ жүрегім, Тастан шыққан бұлақтай мөлдіредің. Социалистік Советтің заманында, Алып бердің, әр елдің бар тілегін.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 үлгілері</w:t>
      </w:r>
    </w:p>
    <w:p>
      <w:r>
        <w:t xml:space="preserve">Ұлы Ленин, алдыма ақ жүрегім,</w:t>
      </w:r>
      <w:r>
        <w:br/>
        <w:t xml:space="preserve">Тастан шыққан бұлақтай мөлдіредің.</w:t>
      </w:r>
      <w:r>
        <w:br/>
        <w:t xml:space="preserve">Социалистік Советтің заманында,</w:t>
      </w:r>
      <w:r>
        <w:br/>
        <w:t xml:space="preserve">Алып бердің, әр елдің бар тілегін.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 — Астана: «Фолиант», 2011. Т. 70: Қара өлең. — 540 бет.</w:t>
      </w:r>
    </w:p>
    <w:p>
      <w:r>
        <w:rPr>
          <w:b/>
        </w:rPr>
        <w:t xml:space="preserve">Беттер: </w:t>
      </w:r>
      <w:r>
        <w:t xml:space="preserve">46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үлгілері. Дереккөз: Бабалар сөзі: Жүзтомдық. — Астана: «Фолиант», 2011. Т. 70: Қара өлең. — 540 бет.. Беттер: 46. folkenu.kz корпусы. Қаралған күні 2026-09-05.</w:t>
      </w:r>
    </w:p>
  </w:body>
</w:document>
</file>