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Көкталдың бер жағында, Баркөрнеудің соғатын жел жағында. Көзіңдегі шын болса күлкің, жаным, Ел жатқан соң жамбастап кел жаныма.</w:t>
      </w:r>
    </w:p>
    <w:p>
      <w:pPr>
        <w:spacing w:before="240" w:after="120"/>
      </w:pPr>
      <w:r>
        <w:rPr>
          <w:b/>
          <w:sz w:val="28"/>
        </w:rPr>
        <w:t xml:space="preserve">Қазақша</w:t>
      </w:r>
    </w:p>
    <w:p>
      <w:r>
        <w:rPr>
          <w:b/>
        </w:rPr>
        <w:t xml:space="preserve">Қара өлең үлгілері</w:t>
      </w:r>
    </w:p>
    <w:p>
      <w:r>
        <w:t xml:space="preserve">Біздің ауыл Көкталдың бер жағында,</w:t>
      </w:r>
      <w:r>
        <w:br/>
        <w:t xml:space="preserve">Баркөрнеудің соғатын жел жағында.</w:t>
      </w:r>
      <w:r>
        <w:br/>
        <w:t xml:space="preserve">Көзіңдегі шын болса күлкің, жаным,</w:t>
      </w:r>
      <w:r>
        <w:br/>
        <w:t xml:space="preserve">Ел жатқан соң жамбастап кел жаныма.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55. folkenu.kz корпусы. Қаралған күні 2026-09-05.</w:t>
      </w:r>
    </w:p>
  </w:body>
</w:document>
</file>