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сәулем, айға бітсе сендей көрік, Дария тасып, тау балқыр, тастар еріп. Тамақтан үлбіреген бір иіскетсең, Кетпей ме бойдан қуат, ойдан ерік.</w:t>
      </w:r>
    </w:p>
    <w:p>
      <w:pPr>
        <w:spacing w:before="240" w:after="120"/>
      </w:pPr>
      <w:r>
        <w:rPr>
          <w:b/>
          <w:sz w:val="28"/>
        </w:rPr>
        <w:t xml:space="preserve">Қазақша</w:t>
      </w:r>
    </w:p>
    <w:p>
      <w:r>
        <w:rPr>
          <w:b/>
        </w:rPr>
        <w:t xml:space="preserve">Қара өлең үлгілері</w:t>
      </w:r>
    </w:p>
    <w:p>
      <w:r>
        <w:t xml:space="preserve">Жан сәулем, айға бітсе сендей көрік,</w:t>
      </w:r>
      <w:r>
        <w:br/>
        <w:t xml:space="preserve">Дария тасып, тау балқыр, тастар еріп.</w:t>
      </w:r>
      <w:r>
        <w:br/>
        <w:t xml:space="preserve">Тамақтан үлбіреген бір иіскетсең,</w:t>
      </w:r>
      <w:r>
        <w:br/>
        <w:t xml:space="preserve">Кетпей ме бойдан қуат, ойдан ерік.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