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Кең жайлау қандай жақсы жайлағанға, Биені топ-тобымен байлағанға. Келмейді жатсам ұйқым, тұрсам күлкім, Сауығын сахараның ойлағанда.</w:t>
      </w:r>
    </w:p>
    <w:p>
      <w:pPr>
        <w:spacing w:before="240" w:after="120"/>
      </w:pPr>
      <w:r>
        <w:rPr>
          <w:b/>
          <w:sz w:val="28"/>
        </w:rPr>
        <w:t xml:space="preserve">Қазақша</w:t>
      </w:r>
    </w:p>
    <w:p>
      <w:r>
        <w:rPr>
          <w:b/>
        </w:rPr>
        <w:t xml:space="preserve">Қара өлең үлгілері</w:t>
      </w:r>
    </w:p>
    <w:p>
      <w:r>
        <w:t xml:space="preserve">Кең жайлау қандай жақсы жайлағанға,</w:t>
      </w:r>
      <w:r>
        <w:br/>
        <w:t xml:space="preserve">Биені топ-тобымен байлағанға.</w:t>
      </w:r>
      <w:r>
        <w:br/>
        <w:t xml:space="preserve">Келмейді жатсам ұйқым, тұрсам күлкім,</w:t>
      </w:r>
      <w:r>
        <w:br/>
        <w:t xml:space="preserve">Сауығын сахараның ойлағанда.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64. folkenu.kz корпусы. Қаралған күні 2026-09-05.</w:t>
      </w:r>
    </w:p>
  </w:body>
</w:document>
</file>