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Талға байлап күреңді мінген қандай, Ойнап-күліп құрбымен жүрген қандай. Осы жолы ауылыңа бармақ едім, Бара алмадым ауылыңа жерің шалғай.</w:t>
      </w:r>
    </w:p>
    <w:p>
      <w:pPr>
        <w:spacing w:before="240" w:after="120"/>
      </w:pPr>
      <w:r>
        <w:rPr>
          <w:b/>
          <w:sz w:val="28"/>
        </w:rPr>
        <w:t xml:space="preserve">Қазақша</w:t>
      </w:r>
    </w:p>
    <w:p>
      <w:r>
        <w:rPr>
          <w:b/>
        </w:rPr>
        <w:t xml:space="preserve">Қара өлең үлгілері</w:t>
      </w:r>
    </w:p>
    <w:p>
      <w:r>
        <w:t xml:space="preserve">Талға байлап күреңді мінген қандай,</w:t>
      </w:r>
      <w:r>
        <w:br/>
        <w:t xml:space="preserve">Ойнап-күліп құрбымен жүрген қандай.</w:t>
      </w:r>
      <w:r>
        <w:br/>
        <w:t xml:space="preserve">Осы жолы ауылыңа бармақ едім,</w:t>
      </w:r>
      <w:r>
        <w:br/>
        <w:t xml:space="preserve">Бара алмадым ауылыңа жерің шалғай.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64. folkenu.kz корпусы. Қаралған күні 2026-09-05.</w:t>
      </w:r>
    </w:p>
  </w:body>
</w:document>
</file>