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тұрар желдің ызғарында, Сырғанақ тебуші едім мұз барында. Шаруадан бақыршылық қол тимей тұр, Сәлем де мына ауылдың қыздарына.</w:t>
      </w:r>
    </w:p>
    <w:p>
      <w:pPr>
        <w:spacing w:before="240" w:after="120"/>
      </w:pPr>
      <w:r>
        <w:rPr>
          <w:b/>
          <w:sz w:val="28"/>
        </w:rPr>
        <w:t xml:space="preserve">Қазақша</w:t>
      </w:r>
    </w:p>
    <w:p>
      <w:r>
        <w:rPr>
          <w:b/>
        </w:rPr>
        <w:t xml:space="preserve">Қара өлең үлгілері</w:t>
      </w:r>
    </w:p>
    <w:p>
      <w:r>
        <w:t xml:space="preserve">Ауылым тұрар желдің ызғарында,</w:t>
      </w:r>
      <w:r>
        <w:br/>
        <w:t xml:space="preserve">Сырғанақ тебуші едім мұз барында.</w:t>
      </w:r>
      <w:r>
        <w:br/>
        <w:t xml:space="preserve">Шаруадан бақыршылық қол тимей тұр,</w:t>
      </w:r>
      <w:r>
        <w:br/>
        <w:t xml:space="preserve">Сәлем де мына ауылдың қыздарына.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72. folkenu.kz корпусы. Қаралған күні 2026-09-05.</w:t>
      </w:r>
    </w:p>
  </w:body>
</w:document>
</file>