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Домбырам екі ішекті, қу қарағай, Не болған әнім саған, сырғанамай. Жан алғыш Әзірейіл келсе жетіп, Кетерсің алды-артыңа бір қарамай.</w:t>
      </w:r>
    </w:p>
    <w:p>
      <w:pPr>
        <w:spacing w:before="240" w:after="120"/>
      </w:pPr>
      <w:r>
        <w:rPr>
          <w:b/>
          <w:sz w:val="28"/>
        </w:rPr>
        <w:t xml:space="preserve">Қазақша</w:t>
      </w:r>
    </w:p>
    <w:p>
      <w:r>
        <w:rPr>
          <w:b/>
        </w:rPr>
        <w:t xml:space="preserve">Қара өлең үлгілері</w:t>
      </w:r>
    </w:p>
    <w:p>
      <w:r>
        <w:t xml:space="preserve">Домбырам екі ішекті, қу қарағай,</w:t>
      </w:r>
      <w:r>
        <w:br/>
        <w:t xml:space="preserve">Не болған әнім саған, сырғанамай.</w:t>
      </w:r>
      <w:r>
        <w:br/>
        <w:t xml:space="preserve">Жан алғыш Әзірейіл келсе жетіп,</w:t>
      </w:r>
      <w:r>
        <w:br/>
        <w:t xml:space="preserve">Кетерсің алды-артыңа бір қарамай.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80. folkenu.kz корпусы. Қаралған күні 2026-09-05.</w:t>
      </w:r>
    </w:p>
  </w:body>
</w:document>
</file>