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 басы қымбат бас кілемнің, Өспейді мал мен басы қаскүнемнің. Сағынып өлең даусын жүргенімде, Шығады даусы қайдан қос күреңнің.</w:t>
      </w:r>
    </w:p>
    <w:p>
      <w:pPr>
        <w:spacing w:before="240" w:after="120"/>
      </w:pPr>
      <w:r>
        <w:rPr>
          <w:b/>
          <w:sz w:val="28"/>
        </w:rPr>
        <w:t xml:space="preserve">Қазақша</w:t>
      </w:r>
    </w:p>
    <w:p>
      <w:r>
        <w:rPr>
          <w:b/>
        </w:rPr>
        <w:t xml:space="preserve">Қара өлең үлгілері</w:t>
      </w:r>
    </w:p>
    <w:p>
      <w:r>
        <w:t xml:space="preserve">Базарда басы қымбат бас кілемнің,</w:t>
      </w:r>
      <w:r>
        <w:br/>
        <w:t xml:space="preserve">Өспейді мал мен басы қаскүнемнің.</w:t>
      </w:r>
      <w:r>
        <w:br/>
        <w:t xml:space="preserve">Сағынып өлең даусын жүргенімде,</w:t>
      </w:r>
      <w:r>
        <w:br/>
        <w:t xml:space="preserve">Шығады даусы қайдан қос күреңнің.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82. folkenu.kz корпусы. Қаралған күні 2026-09-05.</w:t>
      </w:r>
    </w:p>
  </w:body>
</w:document>
</file>