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алашаның, Төменгі қызы сұлу қарашаның. Сағынып өлең даусын жүргенімде, Шығады даусы қайдан балашаның.</w:t>
      </w:r>
    </w:p>
    <w:p>
      <w:pPr>
        <w:spacing w:before="240" w:after="120"/>
      </w:pPr>
      <w:r>
        <w:rPr>
          <w:b/>
          <w:sz w:val="28"/>
        </w:rPr>
        <w:t xml:space="preserve">Қазақша</w:t>
      </w:r>
    </w:p>
    <w:p>
      <w:r>
        <w:rPr>
          <w:b/>
        </w:rPr>
        <w:t xml:space="preserve">Қара өлең үлгілері</w:t>
      </w:r>
    </w:p>
    <w:p>
      <w:r>
        <w:t xml:space="preserve">Базарда басы қымбат алашаның,</w:t>
      </w:r>
      <w:r>
        <w:br/>
        <w:t xml:space="preserve">Төменгі қызы сұлу қарашаның.</w:t>
      </w:r>
      <w:r>
        <w:br/>
        <w:t xml:space="preserve">Сағынып өлең даусын жүргенімде,</w:t>
      </w:r>
      <w:r>
        <w:br/>
        <w:t xml:space="preserve">Шығады даусы қайдан балашаның.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2026-10-20.</w:t>
      </w:r>
    </w:p>
  </w:body>
</w:document>
</file>