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сал күреңім, Қызды ауылға қыдырып көп жүремін. Табаныңа қадалған жалғыз тікен, Маңдайыма қадалсын деп жүремін.</w:t>
      </w:r>
    </w:p>
    <w:p>
      <w:pPr>
        <w:spacing w:before="240" w:after="120"/>
      </w:pPr>
      <w:r>
        <w:rPr>
          <w:b/>
          <w:sz w:val="28"/>
        </w:rPr>
        <w:t xml:space="preserve">Қазақша</w:t>
      </w:r>
    </w:p>
    <w:p>
      <w:r>
        <w:rPr>
          <w:b/>
        </w:rPr>
        <w:t xml:space="preserve">Қара өлең үлгілері</w:t>
      </w:r>
    </w:p>
    <w:p>
      <w:r>
        <w:t xml:space="preserve">Дәйім менің мінгенім сал күреңім,</w:t>
      </w:r>
      <w:r>
        <w:br/>
        <w:t xml:space="preserve">Қызды ауылға қыдырып көп жүремін.</w:t>
      </w:r>
      <w:r>
        <w:br/>
        <w:t xml:space="preserve">Табаныңа қадалған жалғыз тікен,</w:t>
      </w:r>
      <w:r>
        <w:br/>
        <w:t xml:space="preserve">Маңдайыма қадалсын деп жүремін.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84. folkenu.kz корпусы. Қаралған күні 2026-09-05.</w:t>
      </w:r>
    </w:p>
  </w:body>
</w:document>
</file>