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Шай-шай еткен, ендеше, шай-шай еткен, Шай көйлектің жеңінен самал ескен. Осы ауылдың ақыны бар деуші еді, Көрінбеді көзіме, қайда кеткен.</w:t>
      </w:r>
    </w:p>
    <w:p>
      <w:pPr>
        <w:spacing w:before="240" w:after="120"/>
      </w:pPr>
      <w:r>
        <w:rPr>
          <w:b/>
          <w:sz w:val="28"/>
        </w:rPr>
        <w:t xml:space="preserve">Қазақша</w:t>
      </w:r>
    </w:p>
    <w:p>
      <w:r>
        <w:rPr>
          <w:b/>
        </w:rPr>
        <w:t xml:space="preserve">Қара өлең үлгілері</w:t>
      </w:r>
    </w:p>
    <w:p>
      <w:r>
        <w:t xml:space="preserve">Шай-шай еткен, ендеше, шай-шай еткен,</w:t>
      </w:r>
      <w:r>
        <w:br/>
        <w:t xml:space="preserve">Шай көйлектің жеңінен самал ескен.</w:t>
      </w:r>
      <w:r>
        <w:br/>
        <w:t xml:space="preserve">Осы ауылдың ақыны бар деуші еді,</w:t>
      </w:r>
      <w:r>
        <w:br/>
        <w:t xml:space="preserve">Көрінбеді көзіме, қайда кеткен.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90. folkenu.kz корпусы. Қаралған күні 2026-09-05.</w:t>
      </w:r>
    </w:p>
  </w:body>
</w:document>
</file>