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Құдажан, күміс жүзік қолымдағы, Құданың біреуі едің ойымдағы. Ұл ұяға қонғанда, қыз қияда, Бұ дағы тағдыр жазған жолымдағы.</w:t>
      </w:r>
    </w:p>
    <w:p>
      <w:pPr>
        <w:spacing w:before="240" w:after="120"/>
      </w:pPr>
      <w:r>
        <w:rPr>
          <w:b/>
          <w:sz w:val="28"/>
        </w:rPr>
        <w:t xml:space="preserve">Қазақша</w:t>
      </w:r>
    </w:p>
    <w:p>
      <w:r>
        <w:rPr>
          <w:b/>
        </w:rPr>
        <w:t xml:space="preserve">Қара өлең үлгілері</w:t>
      </w:r>
    </w:p>
    <w:p>
      <w:r>
        <w:t xml:space="preserve">Құдажан, күміс жүзік қолымдағы,</w:t>
      </w:r>
      <w:r>
        <w:br/>
        <w:t xml:space="preserve">Құданың біреуі едің ойымдағы.</w:t>
      </w:r>
      <w:r>
        <w:br/>
        <w:t xml:space="preserve">Ұл ұяға қонғанда, қыз қияда,</w:t>
      </w:r>
      <w:r>
        <w:br/>
        <w:t xml:space="preserve">Бұ дағы тағдыр жазған жолымдағы.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