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Айт дегенде өлеңді үстеуші едім, Тоят алмай тұғырдан түспеуші едім. Теңбіл көктің баласы затым тұлпар, Тұнық судан басқаны ішпеуші едім.</w:t>
      </w:r>
    </w:p>
    <w:p>
      <w:pPr>
        <w:spacing w:before="240" w:after="120"/>
      </w:pPr>
      <w:r>
        <w:rPr>
          <w:b/>
          <w:sz w:val="28"/>
        </w:rPr>
        <w:t xml:space="preserve">Қазақша</w:t>
      </w:r>
    </w:p>
    <w:p>
      <w:r>
        <w:rPr>
          <w:b/>
        </w:rPr>
        <w:t xml:space="preserve">Қара өлең үлгілері</w:t>
      </w:r>
    </w:p>
    <w:p>
      <w:r>
        <w:t xml:space="preserve">Айт дегенде өлеңді үстеуші едім,</w:t>
      </w:r>
      <w:r>
        <w:br/>
        <w:t xml:space="preserve">Тоят алмай тұғырдан түспеуші едім.</w:t>
      </w:r>
      <w:r>
        <w:br/>
        <w:t xml:space="preserve">Теңбіл көктің баласы затым тұлпар,</w:t>
      </w:r>
      <w:r>
        <w:br/>
        <w:t xml:space="preserve">Тұнық судан басқаны ішпеуші едім.</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99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99. folkenu.kz корпусы. Қаралған күні 2026-10-20.</w:t>
      </w:r>
    </w:p>
  </w:body>
</w:document>
</file>