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Елім жайлар, Сайрам су, Күнгейіңді, Саған ғана айтамын білгенімді. Талабыңа нұр жаусын, ай-ау, бала, Аман-есен тілеймін жүргеніңді.</w:t>
      </w:r>
    </w:p>
    <w:p>
      <w:pPr>
        <w:spacing w:before="240" w:after="120"/>
      </w:pPr>
      <w:r>
        <w:rPr>
          <w:b/>
          <w:sz w:val="28"/>
        </w:rPr>
        <w:t xml:space="preserve">Қазақша</w:t>
      </w:r>
    </w:p>
    <w:p>
      <w:r>
        <w:rPr>
          <w:b/>
        </w:rPr>
        <w:t xml:space="preserve">Қара өлең үлгілері</w:t>
      </w:r>
    </w:p>
    <w:p>
      <w:r>
        <w:t xml:space="preserve">Елім жайлар, Сайрам су, Күнгейіңді,</w:t>
      </w:r>
      <w:r>
        <w:br/>
        <w:t xml:space="preserve">Саған ғана айтамын білгенімді.</w:t>
      </w:r>
      <w:r>
        <w:br/>
        <w:t xml:space="preserve">Талабыңа нұр жаусын, ай-ау, бала,</w:t>
      </w:r>
      <w:r>
        <w:br/>
        <w:t xml:space="preserve">Аман-есен тілеймін жүргеніңді.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102. folkenu.kz корпусы. Қаралған күні 2026-09-05.</w:t>
      </w:r>
    </w:p>
  </w:body>
</w:document>
</file>