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Қалқатай, етің аппақ қояндайсың, Ән салсам, үй сыртынан оянбайсың. Бірге өскен кішкентайдан замандасым, Дәм тартып әлдекімге баяндайсың.</w:t>
      </w:r>
    </w:p>
    <w:p>
      <w:pPr>
        <w:spacing w:before="240" w:after="120"/>
      </w:pPr>
      <w:r>
        <w:rPr>
          <w:b/>
          <w:sz w:val="28"/>
        </w:rPr>
        <w:t xml:space="preserve">Қазақша</w:t>
      </w:r>
    </w:p>
    <w:p>
      <w:r>
        <w:rPr>
          <w:b/>
        </w:rPr>
        <w:t xml:space="preserve">Қара өлең үлгілері</w:t>
      </w:r>
    </w:p>
    <w:p>
      <w:r>
        <w:t xml:space="preserve">Қалқатай, етің аппақ қояндайсың,</w:t>
      </w:r>
      <w:r>
        <w:br/>
        <w:t xml:space="preserve">Ән салсам, үй сыртынан оянбайсың.</w:t>
      </w:r>
      <w:r>
        <w:br/>
        <w:t xml:space="preserve">Бірге өскен кішкентайдан замандасым,</w:t>
      </w:r>
      <w:r>
        <w:br/>
        <w:t xml:space="preserve">Дәм тартып әлдекімге баяндайсың.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107. folkenu.kz корпусы. Қаралған күні 2026-09-05.</w:t>
      </w:r>
    </w:p>
  </w:body>
</w:document>
</file>