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Тағы да алтай қарсақ, алтай қарсақ, Көруші ед қыздар жақсы қартаймасақ. Бұ қыздар өздігінен кел демейді, Қасына түнде барып жантаймасақ.</w:t>
      </w:r>
    </w:p>
    <w:p>
      <w:pPr>
        <w:spacing w:before="240" w:after="120"/>
      </w:pPr>
      <w:r>
        <w:rPr>
          <w:b/>
          <w:sz w:val="28"/>
        </w:rPr>
        <w:t xml:space="preserve">Қазақша</w:t>
      </w:r>
    </w:p>
    <w:p>
      <w:r>
        <w:rPr>
          <w:b/>
        </w:rPr>
        <w:t xml:space="preserve">Қара өлең үлгілері</w:t>
      </w:r>
    </w:p>
    <w:p>
      <w:r>
        <w:t xml:space="preserve">Тағы да алтай қарсақ, алтай қарсақ,</w:t>
      </w:r>
      <w:r>
        <w:br/>
        <w:t xml:space="preserve">Көруші ед қыздар жақсы қартаймасақ.</w:t>
      </w:r>
      <w:r>
        <w:br/>
        <w:t xml:space="preserve">Бұ қыздар өздігінен кел демейді,</w:t>
      </w:r>
      <w:r>
        <w:br/>
        <w:t xml:space="preserve">Қасына түнде барып жантаймасақ.</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109. folkenu.kz корпусы. Қаралған күні 2026-09-05.</w:t>
      </w:r>
    </w:p>
  </w:body>
</w:document>
</file>