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алтын басың, құндыз шашың, Иілген жай секілді екі қасың. Кетпесін осы сөзім қошеметке, Ел-жұртқа әзіз болған сенің басың.</w:t>
      </w:r>
    </w:p>
    <w:p>
      <w:pPr>
        <w:spacing w:before="240" w:after="120"/>
      </w:pPr>
      <w:r>
        <w:rPr>
          <w:b/>
          <w:sz w:val="28"/>
        </w:rPr>
        <w:t xml:space="preserve">Қазақша</w:t>
      </w:r>
    </w:p>
    <w:p>
      <w:r>
        <w:rPr>
          <w:b/>
        </w:rPr>
        <w:t xml:space="preserve">Қара өлең үлгілері</w:t>
      </w:r>
    </w:p>
    <w:p>
      <w:r>
        <w:t xml:space="preserve">Болғанда алтын басың, құндыз шашың,</w:t>
      </w:r>
      <w:r>
        <w:br/>
        <w:t xml:space="preserve">Иілген жай секілді екі қасың.</w:t>
      </w:r>
      <w:r>
        <w:br/>
        <w:t xml:space="preserve">Кетпесін осы сөзім қошеметке,</w:t>
      </w:r>
      <w:r>
        <w:br/>
        <w:t xml:space="preserve">Ел-жұртқа әзіз болған сенің басың.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112. folkenu.kz корпусы. Қаралған күні 2026-09-05.</w:t>
      </w:r>
    </w:p>
  </w:body>
</w:document>
</file>