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қасың керік, Мал болсаң алар едім бәсін беріп. Мен саған басыбайлы бол демеймін, Жүрсеңші азғантай күн қасыма еріп.</w:t>
      </w:r>
    </w:p>
    <w:p>
      <w:pPr>
        <w:spacing w:before="240" w:after="120"/>
      </w:pPr>
      <w:r>
        <w:rPr>
          <w:b/>
          <w:sz w:val="28"/>
        </w:rPr>
        <w:t xml:space="preserve">Қазақша</w:t>
      </w:r>
    </w:p>
    <w:p>
      <w:r>
        <w:rPr>
          <w:b/>
        </w:rPr>
        <w:t xml:space="preserve">Қара өлең үлгілері</w:t>
      </w:r>
    </w:p>
    <w:p>
      <w:r>
        <w:t xml:space="preserve">Қарағым, айналайын, қасың керік,</w:t>
      </w:r>
      <w:r>
        <w:br/>
        <w:t xml:space="preserve">Мал болсаң алар едім бәсін беріп.</w:t>
      </w:r>
      <w:r>
        <w:br/>
        <w:t xml:space="preserve">Мен саған басыбайлы бол демеймін,</w:t>
      </w:r>
      <w:r>
        <w:br/>
        <w:t xml:space="preserve">Жүрсеңші азғантай күн қасыма еріп.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121. folkenu.kz корпусы. Қаралған күні 2026-09-05.</w:t>
      </w:r>
    </w:p>
  </w:body>
</w:document>
</file>