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Көзіңнің айналайын қарасынан, Қасыңның хат жазайын арасынан. Үстіңнен асыл бешпент шешіп берген, Қолыңнан айналайын саласынан.</w:t>
      </w:r>
    </w:p>
    <w:p>
      <w:pPr>
        <w:spacing w:before="240" w:after="120"/>
      </w:pPr>
      <w:r>
        <w:rPr>
          <w:b/>
          <w:sz w:val="28"/>
        </w:rPr>
        <w:t xml:space="preserve">Қазақша</w:t>
      </w:r>
    </w:p>
    <w:p>
      <w:r>
        <w:rPr>
          <w:b/>
        </w:rPr>
        <w:t xml:space="preserve">Қара өлең үлгілері</w:t>
      </w:r>
    </w:p>
    <w:p>
      <w:r>
        <w:t xml:space="preserve">Көзіңнің айналайын қарасынан,</w:t>
      </w:r>
      <w:r>
        <w:br/>
        <w:t xml:space="preserve">Қасыңның хат жазайын арасынан.</w:t>
      </w:r>
      <w:r>
        <w:br/>
        <w:t xml:space="preserve">Үстіңнен асыл бешпент шешіп берген,</w:t>
      </w:r>
      <w:r>
        <w:br/>
        <w:t xml:space="preserve">Қолыңнан айналайын саласынан.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123. folkenu.kz корпусы. Қаралған күні 2026-09-05.</w:t>
      </w:r>
    </w:p>
  </w:body>
</w:document>
</file>