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Құмырсқа</w:t>
      </w:r>
    </w:p>
    <w:p>
      <w:r>
        <w:rPr>
          <w:i/>
        </w:rPr>
        <w:t xml:space="preserve">Бір құмырсқа өз илеуінде тобынан бөлініп, сол маңдағы ара, қоңыз секілді жәндіктермен дос болыпты. Жем іздеп шыққан құмырсқа жол үстінен бір дән тауып алыпты. Жалғыз өзі әрі-бері әуреленіп, дәнді орнынан қозғалта алмапты. Сонан соң көмек сұрау үшін әлгі қанатты достарын іздейді. Бір уақытта гүлден-гүлге қонып, шырын жи...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Құмырсқа</w:t>
      </w:r>
    </w:p>
    <w:p>
      <w:r>
        <w:t xml:space="preserve">Бір құмырсқа өз илеуінде тобынан бөлініп, сол маңдағы ара, қоңыз секілді жәндіктермен дос болыпты.</w:t>
      </w:r>
      <w:r>
        <w:br/>
        <w:t xml:space="preserve">Жем іздеп шыққан құмырсқа жол үстінен бір дән тауып алыпты. Жалғыз өзі әрі-бері әуреленіп, дәнді орнынан қозғалта алмапты. Сонан соң көмек сұрау үшін әлгі қанатты достарын іздейді.</w:t>
      </w:r>
      <w:r>
        <w:br/>
        <w:t xml:space="preserve">Бір уақытта гүлден-гүлге қонып, шырын жинап жүрген араға жолығады</w:t>
      </w:r>
      <w:r>
        <w:br/>
        <w:t xml:space="preserve"> – Досым, бір дән тауып алып едім, жалғыз өзім көтере алмағаным. Маған көмектесіп жіберші, – деп өтінеді.</w:t>
      </w:r>
      <w:r>
        <w:br/>
        <w:t xml:space="preserve"> – Көрмей тұрсың ба, мен де жұмыс істеп жатырмын ғой, –  деп ара көнбей қойыпты. Солайы солай ғой, мейлі деп, құмырсқа әрі жүріп кетіпті. Ол енді қоңызды тауып алады.</w:t>
      </w:r>
      <w:r>
        <w:br/>
        <w:t xml:space="preserve"/>
      </w:r>
      <w:r>
        <w:br/>
        <w:t xml:space="preserve">Ол мән жайды айтып, көмек сұрапты.</w:t>
      </w:r>
      <w:r>
        <w:br/>
        <w:t xml:space="preserve"> – Сен үшін өз еңбегімді еш қыла алмаймын, – деп, қоңыз ызыңдап ұшып кете барады.</w:t>
      </w:r>
      <w:r>
        <w:br/>
        <w:t xml:space="preserve">Достарынан күдер үзген құмырсқа мұңайып қайтып келе жатады. Жолда өзінің илеулестерімен ұшырасып қалады. Олар мұның түрін көріп:</w:t>
      </w:r>
      <w:r>
        <w:br/>
        <w:t xml:space="preserve"> – Не істеп жүрсің? – деп, жөнін сұрайды.</w:t>
      </w:r>
      <w:r>
        <w:br/>
        <w:t xml:space="preserve">Жалғыз құмырсқа өзінің басынан кешкенін айтып береді:</w:t>
      </w:r>
      <w:r>
        <w:br/>
        <w:t xml:space="preserve"> – Жалғыздық деген сол, – деп, илеулестері жұбатады да, құмырсқаның дәнін көтерісіп, әрі алып кетеді. Құмырсқа үйіріне қайта қосылады.</w:t>
      </w:r>
      <w:r>
        <w:br/>
        <w:t xml:space="preserve">«Жаңа достың қадірі ескі досқа жетпейді» деген екен сонда бір кәрі құмырсқа.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252-253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136</w:t>
      </w:r>
    </w:p>
    <w:p>
      <w:r>
        <w:rPr>
          <w:b/>
        </w:rPr>
        <w:t xml:space="preserve">Цифрланған формат: </w:t>
      </w:r>
      <w:r>
        <w:t xml:space="preserve">Боз, 136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Құмырсқа. Дереккөз: Бабалар сөзі: Жүзтомдық.—Астана: «Фолиант», 2011. Т. 73: Хайуанаттар туралы ертегілер.—536 бет.. Беттер: 252-253. folkenu.kz корпусы. Қаралған күні 2026-07-18.</w:t>
      </w:r>
    </w:p>
  </w:body>
</w:document>
</file>