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бір бешпентім батысайын, Қалқатай, таныс еді барлық жайың. Жеріңді уағдалы айтып қойшы, Іздеп барып өзіңмен танысайын.</w:t>
      </w:r>
    </w:p>
    <w:p>
      <w:pPr>
        <w:spacing w:before="240" w:after="120"/>
      </w:pPr>
      <w:r>
        <w:rPr>
          <w:b/>
          <w:sz w:val="28"/>
        </w:rPr>
        <w:t xml:space="preserve">Қазақша</w:t>
      </w:r>
    </w:p>
    <w:p>
      <w:r>
        <w:rPr>
          <w:b/>
        </w:rPr>
        <w:t xml:space="preserve">Қара өлең үлгілері</w:t>
      </w:r>
    </w:p>
    <w:p>
      <w:r>
        <w:t xml:space="preserve">Үстімде бір бешпентім батысайын,</w:t>
      </w:r>
      <w:r>
        <w:br/>
        <w:t xml:space="preserve">Қалқатай, таныс еді барлық жайың.</w:t>
      </w:r>
      <w:r>
        <w:br/>
        <w:t xml:space="preserve">Жеріңді уағдалы айтып қойшы,</w:t>
      </w:r>
      <w:r>
        <w:br/>
        <w:t xml:space="preserve">Іздеп барып өзіңмен танысайын.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131. folkenu.kz корпусы. Қаралған күні 2026-09-05.</w:t>
      </w:r>
    </w:p>
  </w:body>
</w:document>
</file>