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Көзге түсер, ер салсам, бай көк дөнен, Аралайын ауылыңды тай көкпенен. Бірге жүріп, бірге өскен, беу, қалқатай, Сағынғанда қараймын әйнекпенен.</w:t>
      </w:r>
    </w:p>
    <w:p>
      <w:pPr>
        <w:spacing w:before="240" w:after="120"/>
      </w:pPr>
      <w:r>
        <w:rPr>
          <w:b/>
          <w:sz w:val="28"/>
        </w:rPr>
        <w:t xml:space="preserve">Қазақша</w:t>
      </w:r>
    </w:p>
    <w:p>
      <w:r>
        <w:rPr>
          <w:b/>
        </w:rPr>
        <w:t xml:space="preserve">Қара өлең үлгілері</w:t>
      </w:r>
    </w:p>
    <w:p>
      <w:r>
        <w:t xml:space="preserve">Көзге түсер, ер салсам, бай көк дөнен,</w:t>
      </w:r>
      <w:r>
        <w:br/>
        <w:t xml:space="preserve">Аралайын ауылыңды тай көкпенен.</w:t>
      </w:r>
      <w:r>
        <w:br/>
        <w:t xml:space="preserve">Бірге жүріп, бірге өскен, беу, қалқатай,</w:t>
      </w:r>
      <w:r>
        <w:br/>
        <w:t xml:space="preserve">Сағынғанда қараймын әйнекпенен.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