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Шаба алмас арғымақ ат тер қатқан соң, Көрген жер көз жаздырар ай батқан соң. Мәңгілік достық жүрек деуші-ақ едім, Қайтейін көңіл шіркін бір қатқан соң.</w:t>
      </w:r>
    </w:p>
    <w:p>
      <w:pPr>
        <w:spacing w:before="240" w:after="120"/>
      </w:pPr>
      <w:r>
        <w:rPr>
          <w:b/>
          <w:sz w:val="28"/>
        </w:rPr>
        <w:t xml:space="preserve">Қазақша</w:t>
      </w:r>
    </w:p>
    <w:p>
      <w:r>
        <w:rPr>
          <w:b/>
        </w:rPr>
        <w:t xml:space="preserve">Қара өлең үлгілері</w:t>
      </w:r>
    </w:p>
    <w:p>
      <w:r>
        <w:t xml:space="preserve">Шаба алмас арғымақ ат тер қатқан соң,</w:t>
      </w:r>
      <w:r>
        <w:br/>
        <w:t xml:space="preserve">Көрген жер көз жаздырар ай батқан соң.</w:t>
      </w:r>
      <w:r>
        <w:br/>
        <w:t xml:space="preserve">Мәңгілік достық жүрек деуші-ақ едім,</w:t>
      </w:r>
      <w:r>
        <w:br/>
        <w:t xml:space="preserve">Қайтейін көңіл шіркін бір қатқан соң.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137. folkenu.kz корпусы. Қаралған күні 2026-09-05.</w:t>
      </w:r>
    </w:p>
  </w:body>
</w:document>
</file>