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О, қыздар, қуаң қарға, қуаң қарға, Қонады қуаң қарға дуалдарға. Ауылыңа ерте барсам, кеш қайтамын, Басымды айналдырған дуаң бар ма?!</w:t>
      </w:r>
    </w:p>
    <w:p>
      <w:pPr>
        <w:spacing w:before="240" w:after="120"/>
      </w:pPr>
      <w:r>
        <w:rPr>
          <w:b/>
          <w:sz w:val="28"/>
        </w:rPr>
        <w:t xml:space="preserve">Қазақша</w:t>
      </w:r>
    </w:p>
    <w:p>
      <w:r>
        <w:rPr>
          <w:b/>
        </w:rPr>
        <w:t xml:space="preserve">Қара өлең үлгілері</w:t>
      </w:r>
    </w:p>
    <w:p>
      <w:r>
        <w:t xml:space="preserve">О, қыздар, қуаң қарға, қуаң қарға,</w:t>
      </w:r>
      <w:r>
        <w:br/>
        <w:t xml:space="preserve">Қонады қуаң қарға дуалдарға.</w:t>
      </w:r>
      <w:r>
        <w:br/>
        <w:t xml:space="preserve">Ауылыңа ерте барсам, кеш қайтамын,</w:t>
      </w:r>
      <w:r>
        <w:br/>
        <w:t xml:space="preserve">Басымды айналдырған дуаң бар ма?!</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139</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139. folkenu.kz корпусы. Қаралған күні 2026-09-05.</w:t>
      </w:r>
    </w:p>
  </w:body>
</w:document>
</file>