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Қосақтың басы болар жебей саулық, Жарасар келіншекке жібек жаулық. Кеткенде ауылың алыс, ей, қарағым, Жүреді күндіз-түні көңілім ауып.</w:t>
      </w:r>
    </w:p>
    <w:p>
      <w:pPr>
        <w:spacing w:before="240" w:after="120"/>
      </w:pPr>
      <w:r>
        <w:rPr>
          <w:b/>
          <w:sz w:val="28"/>
        </w:rPr>
        <w:t xml:space="preserve">Қазақша</w:t>
      </w:r>
    </w:p>
    <w:p>
      <w:r>
        <w:rPr>
          <w:b/>
        </w:rPr>
        <w:t xml:space="preserve">Қара өлең үлгілері</w:t>
      </w:r>
    </w:p>
    <w:p>
      <w:r>
        <w:t xml:space="preserve">Қосақтың басы болар жебей саулық,</w:t>
      </w:r>
      <w:r>
        <w:br/>
        <w:t xml:space="preserve">Жарасар келіншекке жібек жаулық.</w:t>
      </w:r>
      <w:r>
        <w:br/>
        <w:t xml:space="preserve">Кеткенде ауылың алыс, ей, қарағым,</w:t>
      </w:r>
      <w:r>
        <w:br/>
        <w:t xml:space="preserve">Жүреді күндіз-түні көңілім ауып.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