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Жебесі шын күмістен садағымның, Әдеті осылай ма еді базарлымның. Несіне сөйлер сөзден іркілейін, Тұсына кез келгенде ажарлымның.</w:t>
      </w:r>
    </w:p>
    <w:p>
      <w:pPr>
        <w:spacing w:before="240" w:after="120"/>
      </w:pPr>
      <w:r>
        <w:rPr>
          <w:b/>
          <w:sz w:val="28"/>
        </w:rPr>
        <w:t xml:space="preserve">Қазақша</w:t>
      </w:r>
    </w:p>
    <w:p>
      <w:r>
        <w:rPr>
          <w:b/>
        </w:rPr>
        <w:t xml:space="preserve">Қара өлең үлгілері</w:t>
      </w:r>
    </w:p>
    <w:p>
      <w:r>
        <w:t xml:space="preserve">Жебесі шын күмістен садағымның,</w:t>
      </w:r>
      <w:r>
        <w:br/>
        <w:t xml:space="preserve">Әдеті осылай ма еді базарлымның.</w:t>
      </w:r>
      <w:r>
        <w:br/>
        <w:t xml:space="preserve">Несіне сөйлер сөзден іркілейін,</w:t>
      </w:r>
      <w:r>
        <w:br/>
        <w:t xml:space="preserve">Тұсына кез келгенде ажарлымның.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153. folkenu.kz корпусы. Қаралған күні 2026-09-05.</w:t>
      </w:r>
    </w:p>
  </w:body>
</w:document>
</file>