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Шығады өлең қайдан, сөз болмаса, Жүреді кім жетелеп көз болмаса. Қосылар екі жақсы заман қайда, Осындай ойын-тойда кез болмаса.</w:t>
      </w:r>
    </w:p>
    <w:p>
      <w:pPr>
        <w:spacing w:before="240" w:after="120"/>
      </w:pPr>
      <w:r>
        <w:rPr>
          <w:b/>
          <w:sz w:val="28"/>
        </w:rPr>
        <w:t xml:space="preserve">Қазақша</w:t>
      </w:r>
    </w:p>
    <w:p>
      <w:r>
        <w:rPr>
          <w:b/>
        </w:rPr>
        <w:t xml:space="preserve">Қара өлең үлгілері</w:t>
      </w:r>
    </w:p>
    <w:p>
      <w:r>
        <w:t xml:space="preserve">Шығады өлең қайдан, сөз болмаса,</w:t>
      </w:r>
      <w:r>
        <w:br/>
        <w:t xml:space="preserve">Жүреді кім жетелеп көз болмаса.</w:t>
      </w:r>
      <w:r>
        <w:br/>
        <w:t xml:space="preserve">Қосылар екі жақсы заман қайда,</w:t>
      </w:r>
      <w:r>
        <w:br/>
        <w:t xml:space="preserve">Осындай ойын-тойда кез болмаса.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161. folkenu.kz корпусы. Қаралған күні 2026-09-05.</w:t>
      </w:r>
    </w:p>
  </w:body>
</w:document>
</file>