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Бастай бер өлеңіңді, мен десеңіз, Екеуміз талай тойда кездесеміз. Кимей-ақ ішігімді жетіп барам Шынымен қасыңызға кел десеңіз.</w:t>
      </w:r>
    </w:p>
    <w:p>
      <w:pPr>
        <w:spacing w:before="240" w:after="120"/>
      </w:pPr>
      <w:r>
        <w:rPr>
          <w:b/>
          <w:sz w:val="28"/>
        </w:rPr>
        <w:t xml:space="preserve">Қазақша</w:t>
      </w:r>
    </w:p>
    <w:p>
      <w:r>
        <w:rPr>
          <w:b/>
        </w:rPr>
        <w:t xml:space="preserve">Қара өлең үлгілері</w:t>
      </w:r>
    </w:p>
    <w:p>
      <w:r>
        <w:t xml:space="preserve">Бастай бер өлеңіңді, мен десеңіз,</w:t>
      </w:r>
      <w:r>
        <w:br/>
        <w:t xml:space="preserve">Екеуміз талай тойда кездесеміз.</w:t>
      </w:r>
      <w:r>
        <w:br/>
        <w:t xml:space="preserve">Кимей-ақ ішігімді жетіп барам</w:t>
      </w:r>
      <w:r>
        <w:br/>
        <w:t xml:space="preserve">Шынымен қасыңызға кел десеңіз.</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164</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164. folkenu.kz корпусы. Қаралған күні 2026-09-05.</w:t>
      </w:r>
    </w:p>
  </w:body>
</w:document>
</file>