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Тырна мен Көкқұтан</w:t>
      </w:r>
    </w:p>
    <w:p>
      <w:r>
        <w:rPr>
          <w:i/>
        </w:rPr>
        <w:t xml:space="preserve">Бір шалшықта бір көкқұтан мен тырна мекендеп тұрыпты. Тырна жалғыз тұруға қапаланып, көкқұтанға барып айтыпты: – Мен сені өзіме айттыра келдім, маған ти, екеуіміз бірге тұралық деп. – Жоқ, саған тимеймін, сенің жүнің қысқа, жаман ұшасың және де сен мені немен асырайсың? – деп, көкқұтан жауап қайтарады. Тырна үйіне қайт...</w:t>
      </w:r>
    </w:p>
    <w:p>
      <w:r>
        <w:rPr>
          <w:b/>
        </w:rPr>
        <w:t xml:space="preserve">ATU: 244А, АА244І, СУС244А</w:t>
      </w:r>
    </w:p>
    <w:p>
      <w:pPr>
        <w:spacing w:before="240" w:after="120"/>
      </w:pPr>
      <w:r>
        <w:rPr>
          <w:b/>
          <w:sz w:val="28"/>
        </w:rPr>
        <w:t xml:space="preserve">Қазақша</w:t>
      </w:r>
    </w:p>
    <w:p>
      <w:r>
        <w:rPr>
          <w:b/>
        </w:rPr>
        <w:t xml:space="preserve">Тырна мен Көкқұтан</w:t>
      </w:r>
    </w:p>
    <w:p>
      <w:r>
        <w:t xml:space="preserve">Бір шалшықта бір көкқұтан мен тырна мекендеп тұрыпты. Тырна жалғыз тұруға қапаланып, көкқұтанға барып айтыпты:</w:t>
      </w:r>
      <w:r>
        <w:br/>
        <w:t xml:space="preserve"> – Мен сені өзіме айттыра келдім, маған ти, екеуіміз бірге тұралық деп.</w:t>
      </w:r>
      <w:r>
        <w:br/>
        <w:t xml:space="preserve"> – Жоқ, саған тимеймін, сенің жүнің қысқа, жаман ұшасың және де сен мені немен асырайсың? – деп, көкқұтан жауап қайтарады. Тырна үйіне қайтты. Тырна кеткесін көкқұтан ойға қалады. Жалғыз тұру қапа ғой, тырнаға тиейін екеу болсақ уақыт та тез өтер, – дейді де, тырнаға барып:</w:t>
      </w:r>
      <w:r>
        <w:br/>
        <w:t xml:space="preserve"> – Мен саған тиейін деп келдім, – дейді. Тырна ашуланып:</w:t>
      </w:r>
      <w:r>
        <w:br/>
        <w:t xml:space="preserve"> – Жоқ, енді мен сені алмаймын, айттыра барғанда тисең еді, – деп қайтарды.</w:t>
      </w:r>
      <w:r>
        <w:br/>
        <w:t xml:space="preserve">Ұялып һәм ызар болып көкқұтан үйіне қайтып келді. Бұдан кейін тырна ойға қалды:</w:t>
      </w:r>
      <w:r>
        <w:br/>
        <w:t xml:space="preserve"> – Неге мен көкқұтанды қайтардым, екеу болсақ, қызығырақ болар еді деп, қайтадан көкқұтанға барады да: «Мен сені аламын, жүр енді біздің үйге», – дейді. Көкқұтан ашуланып:</w:t>
      </w:r>
      <w:r>
        <w:br/>
        <w:t xml:space="preserve"> – Кет, енді итше шұбатылмай, өзім барғанда алсаң болмас па еді? – дейді.</w:t>
      </w:r>
      <w:r>
        <w:br/>
        <w:t xml:space="preserve">Бұдан соң көкқұтан ойға қалып тырнаға барғанда, тырна алмай, оның артынан тырна барғанда көкқұтан тимей, екеуі осы уақытқа дейін әуре болып жүр.</w:t>
      </w:r>
    </w:p>
    <w:p>
      <w:pPr>
        <w:spacing w:before="240" w:after="120"/>
      </w:pPr>
      <w:r>
        <w:rPr>
          <w:b/>
          <w:sz w:val="28"/>
        </w:rPr>
        <w:t xml:space="preserve">Паспорт</w:t>
      </w:r>
    </w:p>
    <w:p>
      <w:r>
        <w:rPr>
          <w:b/>
        </w:rPr>
        <w:t xml:space="preserve">Жинаушы: </w:t>
      </w:r>
      <w:r>
        <w:t xml:space="preserve">Көбеев Спандияр</w:t>
      </w:r>
    </w:p>
    <w:p>
      <w:r>
        <w:rPr>
          <w:b/>
        </w:rPr>
        <w:t xml:space="preserve">Айтушы: </w:t>
      </w:r>
      <w:r>
        <w:t xml:space="preserve">Көрсетілмеген</w:t>
      </w:r>
    </w:p>
    <w:p>
      <w:r>
        <w:rPr>
          <w:b/>
        </w:rPr>
        <w:t xml:space="preserve">Жыл: </w:t>
      </w:r>
      <w:r>
        <w:t xml:space="preserve">1912</w:t>
      </w:r>
    </w:p>
    <w:p>
      <w:r>
        <w:rPr>
          <w:b/>
        </w:rPr>
        <w:t xml:space="preserve">Жазба ID: </w:t>
      </w:r>
      <w:r>
        <w:t xml:space="preserve">Көрсетілмеген</w:t>
      </w:r>
    </w:p>
    <w:p>
      <w:r>
        <w:rPr>
          <w:b/>
        </w:rPr>
        <w:t xml:space="preserve">Дереккөз кітап: </w:t>
      </w:r>
      <w:r>
        <w:t xml:space="preserve">Бабалар сөзі: Жүзтомдық.—Астана: «Фолиант», 2011. Т. 73: Хайуанаттар туралы ертегілер.—536 бет.</w:t>
      </w:r>
    </w:p>
    <w:p>
      <w:r>
        <w:rPr>
          <w:b/>
        </w:rPr>
        <w:t xml:space="preserve">Беттер: </w:t>
      </w:r>
      <w:r>
        <w:t xml:space="preserve">288</w:t>
      </w:r>
    </w:p>
    <w:p>
      <w:pPr>
        <w:spacing w:before="240" w:after="120"/>
      </w:pPr>
      <w:r>
        <w:rPr>
          <w:b/>
          <w:sz w:val="28"/>
        </w:rPr>
        <w:t xml:space="preserve">Метадерек</w:t>
      </w:r>
    </w:p>
    <w:p>
      <w:r>
        <w:rPr>
          <w:b/>
        </w:rPr>
        <w:t xml:space="preserve">Орындаушы жынысы: </w:t>
      </w:r>
      <w:r>
        <w:t xml:space="preserve">ер</w:t>
      </w:r>
    </w:p>
    <w:p>
      <w:r>
        <w:rPr>
          <w:b/>
        </w:rPr>
        <w:t xml:space="preserve">Жинаушы аты: </w:t>
      </w:r>
      <w:r>
        <w:t xml:space="preserve">Спандияр Көбеев</w:t>
      </w:r>
    </w:p>
    <w:p>
      <w:r>
        <w:rPr>
          <w:b/>
        </w:rPr>
        <w:t xml:space="preserve">Жинаушы рөлі: </w:t>
      </w:r>
      <w:r>
        <w:t xml:space="preserve">ағартушы, аудармашы, жазушы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Қазақстан</w:t>
      </w:r>
    </w:p>
    <w:p>
      <w:r>
        <w:rPr>
          <w:b/>
        </w:rPr>
        <w:t xml:space="preserve">Бастапқы формат: </w:t>
      </w:r>
      <w:r>
        <w:t xml:space="preserve">ОҒК ҚҚ, 535-бума.</w:t>
      </w:r>
    </w:p>
    <w:p>
      <w:r>
        <w:rPr>
          <w:b/>
        </w:rPr>
        <w:t xml:space="preserve">Цифрланған формат: </w:t>
      </w:r>
      <w:r>
        <w:t xml:space="preserve">ОҒК ҚҚ, 535-бума.</w:t>
      </w:r>
    </w:p>
    <w:p>
      <w:r>
        <w:rPr>
          <w:b/>
        </w:rPr>
        <w:t xml:space="preserve">Негізгі тіл: </w:t>
      </w:r>
      <w:r>
        <w:t xml:space="preserve">Қазақша</w:t>
      </w:r>
    </w:p>
    <w:p>
      <w:r>
        <w:rPr>
          <w:b/>
        </w:rPr>
        <w:t xml:space="preserve">Түпнұсқа тілі: </w:t>
      </w:r>
      <w:r>
        <w:t xml:space="preserve">Қазақша</w:t>
      </w:r>
    </w:p>
    <w:p>
      <w:r>
        <w:rPr>
          <w:b/>
        </w:rPr>
        <w:t xml:space="preserve">Жазу графикасы: </w:t>
      </w:r>
      <w:r>
        <w:t xml:space="preserve">Кирилл</w:t>
      </w:r>
    </w:p>
    <w:p>
      <w:r>
        <w:rPr>
          <w:b/>
        </w:rPr>
        <w:t xml:space="preserve">Бастапқы тіл: </w:t>
      </w:r>
      <w:r>
        <w:t xml:space="preserve">Қазақша</w:t>
      </w:r>
    </w:p>
    <w:p>
      <w:r>
        <w:rPr>
          <w:b/>
        </w:rPr>
        <w:t xml:space="preserve">Мәтін тілі: </w:t>
      </w:r>
      <w:r>
        <w:t xml:space="preserve">Қазақша</w:t>
      </w:r>
    </w:p>
    <w:p>
      <w:pPr>
        <w:spacing w:before="240" w:after="120"/>
      </w:pPr>
      <w:r>
        <w:rPr>
          <w:b/>
          <w:sz w:val="28"/>
        </w:rPr>
        <w:t xml:space="preserve">Құқықтар және дәйексөз</w:t>
      </w:r>
    </w:p>
    <w:p>
      <w:r>
        <w:rPr>
          <w:b/>
        </w:rPr>
        <w:t xml:space="preserve">Лицензия: </w:t>
      </w:r>
      <w:r>
        <w:t xml:space="preserve">Көрсетілмеген</w:t>
      </w:r>
    </w:p>
    <w:p>
      <w:r>
        <w:rPr>
          <w:b/>
        </w:rPr>
        <w:t xml:space="preserve">Дереккөз: </w:t>
      </w:r>
      <w:r>
        <w:t xml:space="preserve">Көрсетілмеген</w:t>
      </w:r>
    </w:p>
    <w:p>
      <w:r>
        <w:rPr>
          <w:b/>
        </w:rPr>
        <w:t xml:space="preserve">Ұсынылған дәйексөз</w:t>
      </w:r>
    </w:p>
    <w:p>
      <w:r>
        <w:t xml:space="preserve">Тырна мен Көкқұтан (1912). Жинаушы: Көбеев Спандияр. ATU: 244А, АА244І, СУС244А. Дереккөз: Бабалар сөзі: Жүзтомдық.—Астана: «Фолиант», 2011. Т. 73: Хайуанаттар туралы ертегілер.—536 бет.. Беттер: 288. folkenu.kz корпусы. Қаралған күні 2026-07-18.</w:t>
      </w:r>
    </w:p>
  </w:body>
</w:document>
</file>