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Тайраңдар түйе ішінде қоңыр тайлақ, Жомарттың жоқшылық жүр қолын байлап. Көңілге тоқ санаған бір бала едің, Өлең айт осындайда тәуір сайлап.</w:t>
      </w:r>
    </w:p>
    <w:p>
      <w:pPr>
        <w:spacing w:before="240" w:after="120"/>
      </w:pPr>
      <w:r>
        <w:rPr>
          <w:b/>
          <w:sz w:val="28"/>
        </w:rPr>
        <w:t xml:space="preserve">Қазақша</w:t>
      </w:r>
    </w:p>
    <w:p>
      <w:r>
        <w:rPr>
          <w:b/>
        </w:rPr>
        <w:t xml:space="preserve">Қара өлең үлгілері</w:t>
      </w:r>
    </w:p>
    <w:p>
      <w:r>
        <w:t xml:space="preserve">Тайраңдар түйе ішінде қоңыр тайлақ,</w:t>
      </w:r>
      <w:r>
        <w:br/>
        <w:t xml:space="preserve">Жомарттың жоқшылық жүр қолын байлап.</w:t>
      </w:r>
      <w:r>
        <w:br/>
        <w:t xml:space="preserve">Көңілге тоқ санаған бір бала едің,</w:t>
      </w:r>
      <w:r>
        <w:br/>
        <w:t xml:space="preserve">Өлең айт осындайда тәуір сайлап.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172. folkenu.kz корпусы. Қаралған күні 2026-09-05.</w:t>
      </w:r>
    </w:p>
  </w:body>
</w:document>
</file>