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той болған соң әркім айтар, Бәрін де тыңдаушы көп естіп байқар. Риза боп біреулерге таңдай қағып, Ренжіп біреулерге басын шайқар.</w:t>
      </w:r>
    </w:p>
    <w:p>
      <w:pPr>
        <w:spacing w:before="240" w:after="120"/>
      </w:pPr>
      <w:r>
        <w:rPr>
          <w:b/>
          <w:sz w:val="28"/>
        </w:rPr>
        <w:t xml:space="preserve">Қазақша</w:t>
      </w:r>
    </w:p>
    <w:p>
      <w:r>
        <w:rPr>
          <w:b/>
        </w:rPr>
        <w:t xml:space="preserve">Қара өлең үлгілері</w:t>
      </w:r>
    </w:p>
    <w:p>
      <w:r>
        <w:t xml:space="preserve">Өлеңді той болған соң әркім айтар,</w:t>
      </w:r>
      <w:r>
        <w:br/>
        <w:t xml:space="preserve">Бәрін де тыңдаушы көп естіп байқар.</w:t>
      </w:r>
      <w:r>
        <w:br/>
        <w:t xml:space="preserve">Риза боп біреулерге таңдай қағып,</w:t>
      </w:r>
      <w:r>
        <w:br/>
        <w:t xml:space="preserve">Ренжіп біреулерге басын шайқар.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175. folkenu.kz корпусы. Қаралған күні 2026-09-05.</w:t>
      </w:r>
    </w:p>
  </w:body>
</w:document>
</file>