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 алмайды өлеңді арындаған, Өзін-өзі мақтамас дарынды адам. Бірін-бірі дос болмас кешірмеген, Туыс болмас бір-бірін сағынбаған.</w:t>
      </w:r>
    </w:p>
    <w:p>
      <w:pPr>
        <w:spacing w:before="240" w:after="120"/>
      </w:pPr>
      <w:r>
        <w:rPr>
          <w:b/>
          <w:sz w:val="28"/>
        </w:rPr>
        <w:t xml:space="preserve">Қазақша</w:t>
      </w:r>
    </w:p>
    <w:p>
      <w:r>
        <w:rPr>
          <w:b/>
        </w:rPr>
        <w:t xml:space="preserve">Қара өлең үлгілері</w:t>
      </w:r>
    </w:p>
    <w:p>
      <w:r>
        <w:t xml:space="preserve">Айта алмайды өлеңді арындаған,</w:t>
      </w:r>
      <w:r>
        <w:br/>
        <w:t xml:space="preserve">Өзін-өзі мақтамас дарынды адам.</w:t>
      </w:r>
      <w:r>
        <w:br/>
        <w:t xml:space="preserve">Бірін-бірі дос болмас кешірмеген,</w:t>
      </w:r>
      <w:r>
        <w:br/>
        <w:t xml:space="preserve">Туыс болмас бір-бірін сағынбаған.</w:t>
      </w:r>
      <w:r>
        <w:br/>
        <w:t xml:space="preserve"/>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177. folkenu.kz корпусы. Қаралған күні 2026-09-05.</w:t>
      </w:r>
    </w:p>
  </w:body>
</w:document>
</file>