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 алсаң, өлең неге өнер емес, Ақымақ, ақыл айтсаң, көнер емес. Барында құзырыңның қудай жайқа, Жас дәурен қайта айналып келер емес.</w:t>
      </w:r>
    </w:p>
    <w:p>
      <w:pPr>
        <w:spacing w:before="240" w:after="120"/>
      </w:pPr>
      <w:r>
        <w:rPr>
          <w:b/>
          <w:sz w:val="28"/>
        </w:rPr>
        <w:t xml:space="preserve">Қазақша</w:t>
      </w:r>
    </w:p>
    <w:p>
      <w:r>
        <w:rPr>
          <w:b/>
        </w:rPr>
        <w:t xml:space="preserve">Қара өлең үлгілері</w:t>
      </w:r>
    </w:p>
    <w:p>
      <w:r>
        <w:t xml:space="preserve">Айта алсаң, өлең неге өнер емес,</w:t>
      </w:r>
      <w:r>
        <w:br/>
        <w:t xml:space="preserve">Ақымақ, ақыл айтсаң, көнер емес.</w:t>
      </w:r>
      <w:r>
        <w:br/>
        <w:t xml:space="preserve">Барында құзырыңның қудай жайқа,</w:t>
      </w:r>
      <w:r>
        <w:br/>
        <w:t xml:space="preserve">Жас дәурен қайта айналып келер емес.</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178. folkenu.kz корпусы. Қаралған күні 2026-09-05.</w:t>
      </w:r>
    </w:p>
  </w:body>
</w:document>
</file>