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Жаяды жігіт атын көк бедеге, Көк беде арасында көп бөдене. Өлеңді жақсы да айттық, жаман да айттық, Баласы текті атаның, өкпелеме.</w:t>
      </w:r>
    </w:p>
    <w:p>
      <w:pPr>
        <w:spacing w:before="240" w:after="120"/>
      </w:pPr>
      <w:r>
        <w:rPr>
          <w:b/>
          <w:sz w:val="28"/>
        </w:rPr>
        <w:t xml:space="preserve">Қазақша</w:t>
      </w:r>
    </w:p>
    <w:p>
      <w:r>
        <w:rPr>
          <w:b/>
        </w:rPr>
        <w:t xml:space="preserve">Қара өлең үлгілері</w:t>
      </w:r>
    </w:p>
    <w:p>
      <w:r>
        <w:t xml:space="preserve">Жаяды жігіт атын көк бедеге,</w:t>
      </w:r>
      <w:r>
        <w:br/>
        <w:t xml:space="preserve">Көк беде арасында көп бөдене.</w:t>
      </w:r>
      <w:r>
        <w:br/>
        <w:t xml:space="preserve">Өлеңді жақсы да айттық, жаман да айттық,</w:t>
      </w:r>
      <w:r>
        <w:br/>
        <w:t xml:space="preserve">Баласы текті атаның, өкпелеме.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185. folkenu.kz корпусы. Қаралған күні 2026-09-05.</w:t>
      </w:r>
    </w:p>
  </w:body>
</w:document>
</file>