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Байқасам қара өлеңнен құры екенсің, Әншейін бос шатпақтың бірі екенсің. Бекерге айтысам деп алқынасың, Кезікпей өлеңшіге жүр екенсің.</w:t>
      </w:r>
    </w:p>
    <w:p>
      <w:pPr>
        <w:spacing w:before="240" w:after="120"/>
      </w:pPr>
      <w:r>
        <w:rPr>
          <w:b/>
          <w:sz w:val="28"/>
        </w:rPr>
        <w:t xml:space="preserve">Қазақша</w:t>
      </w:r>
    </w:p>
    <w:p>
      <w:r>
        <w:rPr>
          <w:b/>
        </w:rPr>
        <w:t xml:space="preserve">Қара өлең үлгілері</w:t>
      </w:r>
    </w:p>
    <w:p>
      <w:r>
        <w:t xml:space="preserve">Байқасам қара өлеңнен құры екенсің,</w:t>
      </w:r>
      <w:r>
        <w:br/>
        <w:t xml:space="preserve">Әншейін бос шатпақтың бірі екенсің.</w:t>
      </w:r>
      <w:r>
        <w:br/>
        <w:t xml:space="preserve">Бекерге айтысам деп алқынасың,</w:t>
      </w:r>
      <w:r>
        <w:br/>
        <w:t xml:space="preserve">Кезікпей өлеңшіге жүр екенсің.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187. folkenu.kz корпусы. Қаралған күні 2026-09-05.</w:t>
      </w:r>
    </w:p>
  </w:body>
</w:document>
</file>