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Есік алды қарасу балдыры бар, Балдырғанға атыңды шалдырып ал. Өлең сенің не теңің мүлгіп тұрып, Алдыменен ұйқыңды қандырып ал.</w:t>
      </w:r>
    </w:p>
    <w:p>
      <w:pPr>
        <w:spacing w:before="240" w:after="120"/>
      </w:pPr>
      <w:r>
        <w:rPr>
          <w:b/>
          <w:sz w:val="28"/>
        </w:rPr>
        <w:t xml:space="preserve">Қазақша</w:t>
      </w:r>
    </w:p>
    <w:p>
      <w:r>
        <w:rPr>
          <w:b/>
        </w:rPr>
        <w:t xml:space="preserve">Қара өлең үлгілері</w:t>
      </w:r>
    </w:p>
    <w:p>
      <w:r>
        <w:t xml:space="preserve">Есік алды қарасу балдыры бар,</w:t>
      </w:r>
      <w:r>
        <w:br/>
        <w:t xml:space="preserve">Балдырғанға атыңды шалдырып ал.</w:t>
      </w:r>
      <w:r>
        <w:br/>
        <w:t xml:space="preserve">Өлең сенің не теңің мүлгіп тұрып,</w:t>
      </w:r>
      <w:r>
        <w:br/>
        <w:t xml:space="preserve">Алдыменен ұйқыңды қандырып ал.</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194. folkenu.kz корпусы. Қаралған күні 2026-09-05.</w:t>
      </w:r>
    </w:p>
  </w:body>
</w:document>
</file>