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Қайыңда бар ақ қайың, қызыл қайың, Жылқы баққан біледі жердің жайын. Бізге салған қолқаңыз өлең болса, Аярым жоқ өзіңнен тілдің майын.</w:t>
      </w:r>
    </w:p>
    <w:p>
      <w:pPr>
        <w:spacing w:before="240" w:after="120"/>
      </w:pPr>
      <w:r>
        <w:rPr>
          <w:b/>
          <w:sz w:val="28"/>
        </w:rPr>
        <w:t xml:space="preserve">Қазақша</w:t>
      </w:r>
    </w:p>
    <w:p>
      <w:r>
        <w:rPr>
          <w:b/>
        </w:rPr>
        <w:t xml:space="preserve">Қара өлең үлгілері</w:t>
      </w:r>
    </w:p>
    <w:p>
      <w:r>
        <w:t xml:space="preserve">Қайыңда бар ақ қайың, қызыл қайың,</w:t>
      </w:r>
      <w:r>
        <w:br/>
        <w:t xml:space="preserve">Жылқы баққан біледі жердің жайын.</w:t>
      </w:r>
      <w:r>
        <w:br/>
        <w:t xml:space="preserve">Бізге салған қолқаңыз өлең болса,</w:t>
      </w:r>
      <w:r>
        <w:br/>
        <w:t xml:space="preserve">Аярым жоқ өзіңнен тілдің майын.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197. folkenu.kz корпусы. Қаралған күні 2026-09-05.</w:t>
      </w:r>
    </w:p>
  </w:body>
</w:document>
</file>