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Ақындар жұбын таңдап алған екен, Той бастап, шалқытып ән салған екен. Әр тойда әріптеспен айтысатын Солардан бізге мұра қалған екен.</w:t>
      </w:r>
    </w:p>
    <w:p>
      <w:pPr>
        <w:spacing w:before="240" w:after="120"/>
      </w:pPr>
      <w:r>
        <w:rPr>
          <w:b/>
          <w:sz w:val="28"/>
        </w:rPr>
        <w:t xml:space="preserve">Қазақша</w:t>
      </w:r>
    </w:p>
    <w:p>
      <w:r>
        <w:rPr>
          <w:b/>
        </w:rPr>
        <w:t xml:space="preserve">Қара өлең үлгілері</w:t>
      </w:r>
    </w:p>
    <w:p>
      <w:r>
        <w:t xml:space="preserve">Ақындар жұбын таңдап алған екен,</w:t>
      </w:r>
      <w:r>
        <w:br/>
        <w:t xml:space="preserve">Той бастап, шалқытып ән салған екен.</w:t>
      </w:r>
      <w:r>
        <w:br/>
        <w:t xml:space="preserve">Әр тойда әріптеспен айтысатын</w:t>
      </w:r>
      <w:r>
        <w:br/>
        <w:t xml:space="preserve">Солардан бізге мұра қалған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203. folkenu.kz корпусы. Қаралған күні 2026-09-05.</w:t>
      </w:r>
    </w:p>
  </w:body>
</w:document>
</file>