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Жан келсе айтысуға жарайтұғын, Айтыспай табады ақын қалай тыным. Өлеңді тойда айтпаған қайда айтамын, Өлеңнің өрісі той тарайтұғын.</w:t>
      </w:r>
    </w:p>
    <w:p>
      <w:pPr>
        <w:spacing w:before="240" w:after="120"/>
      </w:pPr>
      <w:r>
        <w:rPr>
          <w:b/>
          <w:sz w:val="28"/>
        </w:rPr>
        <w:t xml:space="preserve">Қазақша</w:t>
      </w:r>
    </w:p>
    <w:p>
      <w:r>
        <w:rPr>
          <w:b/>
        </w:rPr>
        <w:t xml:space="preserve">Қара өлең үлгілері</w:t>
      </w:r>
    </w:p>
    <w:p>
      <w:r>
        <w:t xml:space="preserve">Жан келсе айтысуға жарайтұғын,</w:t>
      </w:r>
      <w:r>
        <w:br/>
        <w:t xml:space="preserve">Айтыспай табады ақын қалай тыным.</w:t>
      </w:r>
      <w:r>
        <w:br/>
        <w:t xml:space="preserve">Өлеңді тойда айтпаған қайда айтамын,</w:t>
      </w:r>
      <w:r>
        <w:br/>
        <w:t xml:space="preserve">Өлеңнің өрісі той тарайтұғын.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212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212. folkenu.kz корпусы. Қаралған күні 2026-09-05.</w:t>
      </w:r>
    </w:p>
  </w:body>
</w:document>
</file>