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Семіз шық, әрқашанда арық ойлап, Түйіссін таудай талап, тарыдай бақ. Екі топ екі жақтан тілектес боп, Айта түс, қолдап отыр, а Құдайлап!</w:t>
      </w:r>
    </w:p>
    <w:p>
      <w:pPr>
        <w:spacing w:before="240" w:after="120"/>
      </w:pPr>
      <w:r>
        <w:rPr>
          <w:b/>
          <w:sz w:val="28"/>
        </w:rPr>
        <w:t xml:space="preserve">Қазақша</w:t>
      </w:r>
    </w:p>
    <w:p>
      <w:r>
        <w:rPr>
          <w:b/>
        </w:rPr>
        <w:t xml:space="preserve">Қара өлең үлгілері</w:t>
      </w:r>
    </w:p>
    <w:p>
      <w:r>
        <w:t xml:space="preserve">Семіз шық, әрқашанда арық ойлап,</w:t>
      </w:r>
      <w:r>
        <w:br/>
        <w:t xml:space="preserve">Түйіссін таудай талап, тарыдай бақ.</w:t>
      </w:r>
      <w:r>
        <w:br/>
        <w:t xml:space="preserve">Екі топ екі жақтан тілектес боп,</w:t>
      </w:r>
      <w:r>
        <w:br/>
        <w:t xml:space="preserve">Айта түс, қолдап отыр, а Құдайлап!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