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дөнен кердей, Төре-қара алдыңнан жөнелгендей. Айтушы едің өлеңді ұзақ таңға, Неге отырсың, құдағи, бөгелгендей.</w:t>
      </w:r>
    </w:p>
    <w:p>
      <w:pPr>
        <w:spacing w:before="240" w:after="120"/>
      </w:pPr>
      <w:r>
        <w:rPr>
          <w:b/>
          <w:sz w:val="28"/>
        </w:rPr>
        <w:t xml:space="preserve">Қазақша</w:t>
      </w:r>
    </w:p>
    <w:p>
      <w:r>
        <w:rPr>
          <w:b/>
        </w:rPr>
        <w:t xml:space="preserve">Қара өлең үлгілері</w:t>
      </w:r>
    </w:p>
    <w:p>
      <w:r>
        <w:t xml:space="preserve">Дәйім менің мінгенім дөнен кердей,</w:t>
      </w:r>
      <w:r>
        <w:br/>
        <w:t xml:space="preserve">Төре-қара алдыңнан жөнелгендей.</w:t>
      </w:r>
      <w:r>
        <w:br/>
        <w:t xml:space="preserve">Айтушы едің өлеңді ұзақ таңға,</w:t>
      </w:r>
      <w:r>
        <w:br/>
        <w:t xml:space="preserve">Неге отырсың, құдағи, бөгелгендей.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