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Өз құнын жоғалтпайды алтын теңге, Халықтың ұшырмайық салтын желге. Жеңілсек тоғыз беру сөзсіз болсын, Бұл қойған алдын ала шартым, жеңге.</w:t>
      </w:r>
    </w:p>
    <w:p>
      <w:pPr>
        <w:spacing w:before="240" w:after="120"/>
      </w:pPr>
      <w:r>
        <w:rPr>
          <w:b/>
          <w:sz w:val="28"/>
        </w:rPr>
        <w:t xml:space="preserve">Қазақша</w:t>
      </w:r>
    </w:p>
    <w:p>
      <w:r>
        <w:rPr>
          <w:b/>
        </w:rPr>
        <w:t xml:space="preserve">Қара өлең үлгілері</w:t>
      </w:r>
    </w:p>
    <w:p>
      <w:r>
        <w:t xml:space="preserve">Өз құнын жоғалтпайды алтын теңге,</w:t>
      </w:r>
      <w:r>
        <w:br/>
        <w:t xml:space="preserve">Халықтың ұшырмайық салтын желге.</w:t>
      </w:r>
      <w:r>
        <w:br/>
        <w:t xml:space="preserve">Жеңілсек тоғыз беру сөзсіз болсын,</w:t>
      </w:r>
      <w:r>
        <w:br/>
        <w:t xml:space="preserve">Бұл қойған алдын ала шартым, жеңге.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224. folkenu.kz корпусы. Қаралған күні 2026-09-05.</w:t>
      </w:r>
    </w:p>
  </w:body>
</w:document>
</file>