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Мінгенім дәйім менің торыкерім, Аман ба қаз, үйрекке толы көлің? Көп айдың көрмегелі жүзі болды, Аман ба ауыл-аймақ, қалың елің?</w:t>
      </w:r>
    </w:p>
    <w:p>
      <w:pPr>
        <w:spacing w:before="240" w:after="120"/>
      </w:pPr>
      <w:r>
        <w:rPr>
          <w:b/>
          <w:sz w:val="28"/>
        </w:rPr>
        <w:t xml:space="preserve">Қазақша</w:t>
      </w:r>
    </w:p>
    <w:p>
      <w:r>
        <w:rPr>
          <w:b/>
        </w:rPr>
        <w:t xml:space="preserve">Қара өлең үлгілері</w:t>
      </w:r>
    </w:p>
    <w:p>
      <w:r>
        <w:t xml:space="preserve">Мінгенім дәйім менің торыкерім,</w:t>
      </w:r>
      <w:r>
        <w:br/>
        <w:t xml:space="preserve">Аман ба қаз, үйрекке толы көлің?</w:t>
      </w:r>
      <w:r>
        <w:br/>
        <w:t xml:space="preserve">Көп айдың көрмегелі жүзі болды,</w:t>
      </w:r>
      <w:r>
        <w:br/>
        <w:t xml:space="preserve">Аман ба ауыл-аймақ, қалың елің?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224. folkenu.kz корпусы. Қаралған күні 2026-09-05.</w:t>
      </w:r>
    </w:p>
  </w:body>
</w:document>
</file>